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0D" w:rsidRPr="0092770D" w:rsidRDefault="0092770D" w:rsidP="0092770D">
      <w:pPr>
        <w:pStyle w:val="Salutation"/>
        <w:spacing w:after="0" w:line="360" w:lineRule="auto"/>
        <w:jc w:val="both"/>
        <w:rPr>
          <w:rFonts w:ascii="SassoonPrimaryInfant" w:hAnsi="SassoonPrimaryInfant"/>
          <w:sz w:val="22"/>
          <w:szCs w:val="22"/>
        </w:rPr>
      </w:pPr>
      <w:r w:rsidRPr="0092770D">
        <w:rPr>
          <w:rFonts w:ascii="SassoonPrimaryInfant" w:hAnsi="SassoonPrimaryInfant"/>
          <w:sz w:val="22"/>
          <w:szCs w:val="22"/>
        </w:rPr>
        <w:t>Dear Parents / Carers,</w:t>
      </w:r>
    </w:p>
    <w:p w:rsidR="0092770D" w:rsidRPr="0092770D" w:rsidRDefault="0092770D" w:rsidP="0092770D">
      <w:pPr>
        <w:pStyle w:val="BodyText"/>
        <w:spacing w:after="0" w:line="360" w:lineRule="auto"/>
        <w:rPr>
          <w:rFonts w:ascii="SassoonPrimaryInfant" w:hAnsi="SassoonPrimaryInfant"/>
          <w:sz w:val="22"/>
          <w:szCs w:val="22"/>
        </w:rPr>
      </w:pPr>
    </w:p>
    <w:p w:rsidR="0092770D" w:rsidRPr="0092770D" w:rsidRDefault="0092770D" w:rsidP="0092770D">
      <w:pPr>
        <w:pStyle w:val="BodyText"/>
        <w:spacing w:line="360" w:lineRule="auto"/>
        <w:jc w:val="both"/>
        <w:rPr>
          <w:rFonts w:ascii="SassoonPrimaryInfant" w:hAnsi="SassoonPrimaryInfant"/>
          <w:sz w:val="22"/>
          <w:szCs w:val="22"/>
        </w:rPr>
      </w:pPr>
      <w:proofErr w:type="gramStart"/>
      <w:r w:rsidRPr="0092770D">
        <w:rPr>
          <w:rFonts w:ascii="SassoonPrimaryInfant" w:hAnsi="SassoonPrimaryInfant"/>
          <w:sz w:val="22"/>
          <w:szCs w:val="22"/>
        </w:rPr>
        <w:t>We have been advised by Public Health England (PHE)</w:t>
      </w:r>
      <w:proofErr w:type="gramEnd"/>
      <w:r w:rsidRPr="0092770D">
        <w:rPr>
          <w:rFonts w:ascii="SassoonPrimaryInfant" w:hAnsi="SassoonPrimaryInfant"/>
          <w:sz w:val="22"/>
          <w:szCs w:val="22"/>
        </w:rPr>
        <w:t xml:space="preserve"> that there has been a case of Hepatitis A infection in a child who attends the Reception class.  I am pleased to tell you that they have made a full recovery and can reassure you that they are no longer infectious, and the infection </w:t>
      </w:r>
      <w:proofErr w:type="gramStart"/>
      <w:r w:rsidRPr="0092770D">
        <w:rPr>
          <w:rFonts w:ascii="SassoonPrimaryInfant" w:hAnsi="SassoonPrimaryInfant"/>
          <w:sz w:val="22"/>
          <w:szCs w:val="22"/>
        </w:rPr>
        <w:t>is believed to have been acquired</w:t>
      </w:r>
      <w:proofErr w:type="gramEnd"/>
      <w:r w:rsidRPr="0092770D">
        <w:rPr>
          <w:rFonts w:ascii="SassoonPrimaryInfant" w:hAnsi="SassoonPrimaryInfant"/>
          <w:sz w:val="22"/>
          <w:szCs w:val="22"/>
        </w:rPr>
        <w:t xml:space="preserve"> outside the school.</w:t>
      </w:r>
    </w:p>
    <w:p w:rsidR="0092770D" w:rsidRPr="0092770D" w:rsidRDefault="0092770D" w:rsidP="0092770D">
      <w:pPr>
        <w:pStyle w:val="BodyText"/>
        <w:spacing w:after="0" w:line="360" w:lineRule="auto"/>
        <w:jc w:val="both"/>
        <w:rPr>
          <w:rFonts w:ascii="SassoonPrimaryInfant" w:hAnsi="SassoonPrimaryInfant"/>
          <w:sz w:val="22"/>
          <w:szCs w:val="22"/>
        </w:rPr>
      </w:pPr>
      <w:r w:rsidRPr="0092770D">
        <w:rPr>
          <w:rFonts w:ascii="SassoonPrimaryInfant" w:hAnsi="SassoonPrimaryInfant"/>
          <w:sz w:val="22"/>
          <w:szCs w:val="22"/>
        </w:rPr>
        <w:t xml:space="preserve">When a case of hepatitis A occurs in a </w:t>
      </w:r>
      <w:proofErr w:type="gramStart"/>
      <w:r w:rsidRPr="0092770D">
        <w:rPr>
          <w:rFonts w:ascii="SassoonPrimaryInfant" w:hAnsi="SassoonPrimaryInfant"/>
          <w:sz w:val="22"/>
          <w:szCs w:val="22"/>
        </w:rPr>
        <w:t>school child</w:t>
      </w:r>
      <w:proofErr w:type="gramEnd"/>
      <w:r w:rsidRPr="0092770D">
        <w:rPr>
          <w:rFonts w:ascii="SassoonPrimaryInfant" w:hAnsi="SassoonPrimaryInfant"/>
          <w:sz w:val="22"/>
          <w:szCs w:val="22"/>
        </w:rPr>
        <w:t xml:space="preserve">, health specialists carefully consider the possibility of spread between children. Where necessary, they recommend vaccination for the children and staff who share the same class. As a precaution, PHE is recommending that </w:t>
      </w:r>
      <w:r w:rsidRPr="0092770D">
        <w:rPr>
          <w:rFonts w:ascii="SassoonPrimaryInfant" w:hAnsi="SassoonPrimaryInfant"/>
          <w:sz w:val="22"/>
          <w:szCs w:val="22"/>
          <w:u w:val="single"/>
        </w:rPr>
        <w:t>all children in the Reception classes</w:t>
      </w:r>
      <w:r w:rsidRPr="0092770D">
        <w:rPr>
          <w:rFonts w:ascii="SassoonPrimaryInfant" w:hAnsi="SassoonPrimaryInfant"/>
          <w:sz w:val="22"/>
          <w:szCs w:val="22"/>
        </w:rPr>
        <w:t xml:space="preserve"> should receive the hepatitis A vaccine</w:t>
      </w:r>
    </w:p>
    <w:p w:rsidR="0092770D" w:rsidRPr="0092770D" w:rsidRDefault="0092770D" w:rsidP="0092770D">
      <w:pPr>
        <w:pStyle w:val="BodyText"/>
        <w:spacing w:after="0" w:line="360" w:lineRule="auto"/>
        <w:jc w:val="both"/>
        <w:rPr>
          <w:rFonts w:ascii="SassoonPrimaryInfant" w:hAnsi="SassoonPrimaryInfant"/>
          <w:sz w:val="22"/>
          <w:szCs w:val="22"/>
        </w:rPr>
      </w:pPr>
    </w:p>
    <w:p w:rsidR="0092770D" w:rsidRPr="0092770D" w:rsidRDefault="0092770D" w:rsidP="0092770D">
      <w:pPr>
        <w:pStyle w:val="BodyText"/>
        <w:spacing w:after="0" w:line="360" w:lineRule="auto"/>
        <w:jc w:val="both"/>
        <w:rPr>
          <w:rFonts w:ascii="SassoonPrimaryInfant" w:hAnsi="SassoonPrimaryInfant"/>
          <w:b/>
          <w:sz w:val="22"/>
          <w:szCs w:val="22"/>
        </w:rPr>
      </w:pPr>
      <w:r w:rsidRPr="0092770D">
        <w:rPr>
          <w:rFonts w:ascii="SassoonPrimaryInfant" w:hAnsi="SassoonPrimaryInfant"/>
          <w:b/>
          <w:sz w:val="22"/>
          <w:szCs w:val="22"/>
        </w:rPr>
        <w:t xml:space="preserve">Your child </w:t>
      </w:r>
      <w:proofErr w:type="gramStart"/>
      <w:r w:rsidRPr="0092770D">
        <w:rPr>
          <w:rFonts w:ascii="SassoonPrimaryInfant" w:hAnsi="SassoonPrimaryInfant"/>
          <w:b/>
          <w:sz w:val="22"/>
          <w:szCs w:val="22"/>
        </w:rPr>
        <w:t>has not been offered</w:t>
      </w:r>
      <w:proofErr w:type="gramEnd"/>
      <w:r w:rsidRPr="0092770D">
        <w:rPr>
          <w:rFonts w:ascii="SassoonPrimaryInfant" w:hAnsi="SassoonPrimaryInfant"/>
          <w:b/>
          <w:sz w:val="22"/>
          <w:szCs w:val="22"/>
        </w:rPr>
        <w:t xml:space="preserve"> the vaccine as they have been assessed as being at lower risk and do not require the vaccination. However, if your child develops any signs of infection (as described below) then please take your child to their GP with this letter. </w:t>
      </w:r>
    </w:p>
    <w:p w:rsidR="0092770D" w:rsidRPr="0092770D" w:rsidRDefault="0092770D" w:rsidP="0092770D">
      <w:pPr>
        <w:pStyle w:val="BodyText"/>
        <w:spacing w:after="0" w:line="360" w:lineRule="auto"/>
        <w:jc w:val="both"/>
        <w:rPr>
          <w:rFonts w:ascii="SassoonPrimaryInfant" w:hAnsi="SassoonPrimaryInfant"/>
          <w:b/>
          <w:sz w:val="22"/>
          <w:szCs w:val="22"/>
          <w:u w:val="single"/>
        </w:rPr>
      </w:pPr>
    </w:p>
    <w:p w:rsidR="0092770D" w:rsidRPr="0092770D" w:rsidRDefault="0092770D" w:rsidP="0092770D">
      <w:pPr>
        <w:pStyle w:val="BodyText"/>
        <w:spacing w:line="360" w:lineRule="auto"/>
        <w:jc w:val="both"/>
        <w:rPr>
          <w:rFonts w:ascii="SassoonPrimaryInfant" w:hAnsi="SassoonPrimaryInfant"/>
          <w:sz w:val="22"/>
          <w:szCs w:val="22"/>
        </w:rPr>
      </w:pPr>
      <w:proofErr w:type="gramStart"/>
      <w:r w:rsidRPr="0092770D">
        <w:rPr>
          <w:rFonts w:ascii="SassoonPrimaryInfant" w:hAnsi="SassoonPrimaryInfant"/>
          <w:sz w:val="22"/>
          <w:szCs w:val="22"/>
        </w:rPr>
        <w:t>Hepatitis A is caused by a virus that infects the digestive tract (gut)</w:t>
      </w:r>
      <w:proofErr w:type="gramEnd"/>
      <w:r w:rsidRPr="0092770D">
        <w:rPr>
          <w:rFonts w:ascii="SassoonPrimaryInfant" w:hAnsi="SassoonPrimaryInfant"/>
          <w:sz w:val="22"/>
          <w:szCs w:val="22"/>
        </w:rPr>
        <w:t xml:space="preserve">.  The virus is found in faeces (poo), so without good hygiene, it can spread through contamination of hands on to food or other objects which may be put in the mouth. People who have the infection but do not have any symptoms may still pass their infection to others.  </w:t>
      </w:r>
      <w:r w:rsidRPr="0092770D">
        <w:rPr>
          <w:rFonts w:ascii="SassoonPrimaryInfant" w:hAnsi="SassoonPrimaryInfant"/>
          <w:b/>
          <w:sz w:val="22"/>
          <w:szCs w:val="22"/>
        </w:rPr>
        <w:t>One of the best ways to prevent the spread of hepatitis A is by ensuring that everyone washes their hands thoroughly and regularly, especially after using the toilet or before preparing food.</w:t>
      </w:r>
      <w:r w:rsidRPr="0092770D">
        <w:rPr>
          <w:rFonts w:ascii="SassoonPrimaryInfant" w:hAnsi="SassoonPrimaryInfant"/>
          <w:sz w:val="22"/>
          <w:szCs w:val="22"/>
        </w:rPr>
        <w:t xml:space="preserve"> </w:t>
      </w:r>
    </w:p>
    <w:p w:rsidR="0092770D" w:rsidRPr="0092770D" w:rsidRDefault="0092770D" w:rsidP="0092770D">
      <w:pPr>
        <w:pStyle w:val="BodyText"/>
        <w:spacing w:after="0" w:line="360" w:lineRule="auto"/>
        <w:jc w:val="both"/>
        <w:rPr>
          <w:rFonts w:ascii="SassoonPrimaryInfant" w:hAnsi="SassoonPrimaryInfant"/>
          <w:sz w:val="22"/>
          <w:szCs w:val="22"/>
        </w:rPr>
      </w:pPr>
      <w:r w:rsidRPr="0092770D">
        <w:rPr>
          <w:rFonts w:ascii="SassoonPrimaryInfant" w:hAnsi="SassoonPrimaryInfant"/>
          <w:sz w:val="22"/>
          <w:szCs w:val="22"/>
        </w:rPr>
        <w:lastRenderedPageBreak/>
        <w:t xml:space="preserve">We would like to make you aware of the symptoms of hepatitis A infection. </w:t>
      </w:r>
      <w:r w:rsidRPr="0092770D">
        <w:rPr>
          <w:rFonts w:ascii="SassoonPrimaryInfant" w:hAnsi="SassoonPrimaryInfant"/>
          <w:b/>
          <w:sz w:val="22"/>
          <w:szCs w:val="22"/>
        </w:rPr>
        <w:t>These include loss of appetite, fever, abdominal pain and jaundice (temporary yellowing of the skin and eyes and dark urine)</w:t>
      </w:r>
      <w:r w:rsidRPr="0092770D">
        <w:rPr>
          <w:rFonts w:ascii="SassoonPrimaryInfant" w:hAnsi="SassoonPrimaryInfant"/>
          <w:sz w:val="22"/>
          <w:szCs w:val="22"/>
        </w:rPr>
        <w:t xml:space="preserve">. Very young children often have no symptoms, but they can pass their infection to older children and adults who may then show signs of hepatitis.  Most people make a full recovery from hepatitis A and suffer no long-term problems. However, </w:t>
      </w:r>
      <w:r w:rsidRPr="0092770D">
        <w:rPr>
          <w:rFonts w:ascii="SassoonPrimaryInfant" w:hAnsi="SassoonPrimaryInfant"/>
          <w:b/>
          <w:sz w:val="22"/>
          <w:szCs w:val="22"/>
        </w:rPr>
        <w:t xml:space="preserve">if you or anyone in your family develops jaundice or any of these symptoms they should stay off school or work, contact their family doctor for advice and inform the school. </w:t>
      </w:r>
    </w:p>
    <w:p w:rsidR="0092770D" w:rsidRDefault="0092770D" w:rsidP="0092770D">
      <w:pPr>
        <w:pStyle w:val="BodyText"/>
        <w:spacing w:after="0" w:line="360" w:lineRule="auto"/>
        <w:jc w:val="both"/>
        <w:rPr>
          <w:rFonts w:ascii="SassoonPrimaryInfant" w:hAnsi="SassoonPrimaryInfant"/>
          <w:sz w:val="22"/>
          <w:szCs w:val="22"/>
        </w:rPr>
      </w:pPr>
    </w:p>
    <w:p w:rsidR="0092770D" w:rsidRPr="0092770D" w:rsidRDefault="0092770D" w:rsidP="0092770D">
      <w:pPr>
        <w:pStyle w:val="BodyText"/>
        <w:spacing w:after="0" w:line="360" w:lineRule="auto"/>
        <w:jc w:val="both"/>
        <w:rPr>
          <w:rFonts w:ascii="SassoonPrimaryInfant" w:hAnsi="SassoonPrimaryInfant"/>
          <w:sz w:val="22"/>
          <w:szCs w:val="22"/>
        </w:rPr>
      </w:pPr>
      <w:r w:rsidRPr="0092770D">
        <w:rPr>
          <w:rFonts w:ascii="SassoonPrimaryInfant" w:hAnsi="SassoonPrimaryInfant"/>
          <w:sz w:val="22"/>
          <w:szCs w:val="22"/>
        </w:rPr>
        <w:t xml:space="preserve">Further information on Hepatitis A is available at </w:t>
      </w:r>
      <w:hyperlink r:id="rId6" w:history="1">
        <w:r w:rsidRPr="0092770D">
          <w:rPr>
            <w:rStyle w:val="Hyperlink"/>
            <w:rFonts w:ascii="SassoonPrimaryInfant" w:hAnsi="SassoonPrimaryInfant"/>
            <w:sz w:val="22"/>
            <w:szCs w:val="22"/>
          </w:rPr>
          <w:t>www.nhs.uk/conditions/Hepatitis-A</w:t>
        </w:r>
      </w:hyperlink>
    </w:p>
    <w:p w:rsidR="0092770D" w:rsidRPr="0092770D" w:rsidRDefault="0092770D" w:rsidP="0092770D">
      <w:pPr>
        <w:pStyle w:val="BodyText"/>
        <w:spacing w:after="0" w:line="360" w:lineRule="auto"/>
        <w:rPr>
          <w:rFonts w:ascii="SassoonPrimaryInfant" w:hAnsi="SassoonPrimaryInfant"/>
          <w:sz w:val="22"/>
          <w:szCs w:val="22"/>
        </w:rPr>
      </w:pPr>
    </w:p>
    <w:p w:rsidR="0092770D" w:rsidRDefault="0092770D" w:rsidP="0092770D">
      <w:pPr>
        <w:pStyle w:val="BodyText"/>
        <w:spacing w:after="0" w:line="360" w:lineRule="auto"/>
        <w:rPr>
          <w:rFonts w:ascii="SassoonPrimaryInfant" w:hAnsi="SassoonPrimaryInfant"/>
          <w:sz w:val="22"/>
          <w:szCs w:val="22"/>
        </w:rPr>
      </w:pPr>
      <w:r w:rsidRPr="0092770D">
        <w:rPr>
          <w:rFonts w:ascii="SassoonPrimaryInfant" w:hAnsi="SassoonPrimaryInfant"/>
          <w:sz w:val="22"/>
          <w:szCs w:val="22"/>
        </w:rPr>
        <w:t>Yours sincerely,</w:t>
      </w:r>
    </w:p>
    <w:p w:rsidR="0092770D" w:rsidRDefault="0092770D" w:rsidP="0092770D">
      <w:pPr>
        <w:pStyle w:val="BodyText"/>
        <w:spacing w:after="0" w:line="360" w:lineRule="auto"/>
        <w:rPr>
          <w:rFonts w:ascii="SassoonPrimaryInfant" w:hAnsi="SassoonPrimaryInfant"/>
          <w:sz w:val="22"/>
          <w:szCs w:val="22"/>
        </w:rPr>
      </w:pPr>
      <w:r w:rsidRPr="00EF574A">
        <w:rPr>
          <w:noProof/>
          <w:lang w:eastAsia="en-GB"/>
        </w:rPr>
        <w:drawing>
          <wp:inline distT="0" distB="0" distL="0" distR="0">
            <wp:extent cx="10858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p w:rsidR="0092770D" w:rsidRDefault="0092770D" w:rsidP="0092770D">
      <w:pPr>
        <w:pStyle w:val="BodyText"/>
        <w:spacing w:after="0" w:line="360" w:lineRule="auto"/>
        <w:rPr>
          <w:rFonts w:ascii="SassoonPrimaryInfant" w:hAnsi="SassoonPrimaryInfant"/>
          <w:sz w:val="22"/>
          <w:szCs w:val="22"/>
        </w:rPr>
      </w:pPr>
      <w:r>
        <w:rPr>
          <w:rFonts w:ascii="SassoonPrimaryInfant" w:hAnsi="SassoonPrimaryInfant"/>
          <w:sz w:val="22"/>
          <w:szCs w:val="22"/>
        </w:rPr>
        <w:t>Samantha Offord</w:t>
      </w:r>
    </w:p>
    <w:p w:rsidR="0092770D" w:rsidRPr="0092770D" w:rsidRDefault="0092770D" w:rsidP="0092770D">
      <w:pPr>
        <w:pStyle w:val="BodyText"/>
        <w:spacing w:after="0" w:line="360" w:lineRule="auto"/>
        <w:rPr>
          <w:rFonts w:ascii="SassoonPrimaryInfant" w:hAnsi="SassoonPrimaryInfant"/>
          <w:sz w:val="22"/>
          <w:szCs w:val="22"/>
        </w:rPr>
      </w:pPr>
      <w:r>
        <w:rPr>
          <w:rFonts w:ascii="SassoonPrimaryInfant" w:hAnsi="SassoonPrimaryInfant"/>
          <w:sz w:val="22"/>
          <w:szCs w:val="22"/>
        </w:rPr>
        <w:t>Headteacher</w:t>
      </w:r>
      <w:bookmarkStart w:id="0" w:name="_GoBack"/>
      <w:bookmarkEnd w:id="0"/>
    </w:p>
    <w:p w:rsidR="00F063F6" w:rsidRPr="007B4970" w:rsidRDefault="00F063F6">
      <w:pPr>
        <w:rPr>
          <w:rFonts w:ascii="Sassoon Penpals Joined" w:hAnsi="Sassoon Penpals Joined"/>
          <w14:cntxtAlts/>
        </w:rPr>
      </w:pPr>
    </w:p>
    <w:sectPr w:rsidR="00F063F6" w:rsidRPr="007B4970" w:rsidSect="0092770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4F" w:rsidRDefault="006D7C4F" w:rsidP="00C3652F">
      <w:pPr>
        <w:spacing w:after="0" w:line="240" w:lineRule="auto"/>
      </w:pPr>
      <w:r>
        <w:separator/>
      </w:r>
    </w:p>
  </w:endnote>
  <w:endnote w:type="continuationSeparator" w:id="0">
    <w:p w:rsidR="006D7C4F" w:rsidRDefault="006D7C4F" w:rsidP="00C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C3652F">
    <w:pPr>
      <w:pStyle w:val="Footer"/>
    </w:pPr>
    <w:r>
      <w:rPr>
        <w:noProof/>
        <w:lang w:eastAsia="en-GB"/>
      </w:rPr>
      <w:drawing>
        <wp:anchor distT="0" distB="0" distL="114300" distR="114300" simplePos="0" relativeHeight="251658240" behindDoc="0" locked="0" layoutInCell="1" allowOverlap="1" wp14:anchorId="2A9E7DF2" wp14:editId="1D52717A">
          <wp:simplePos x="0" y="0"/>
          <wp:positionH relativeFrom="column">
            <wp:posOffset>-1190625</wp:posOffset>
          </wp:positionH>
          <wp:positionV relativeFrom="paragraph">
            <wp:posOffset>-175260</wp:posOffset>
          </wp:positionV>
          <wp:extent cx="1381125" cy="1381125"/>
          <wp:effectExtent l="0" t="0" r="9525" b="9525"/>
          <wp:wrapNone/>
          <wp:docPr id="2" name="Picture 2" descr="s_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17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27638F1" wp14:editId="5C7334A4">
          <wp:extent cx="1743075" cy="476250"/>
          <wp:effectExtent l="0" t="0" r="9525" b="0"/>
          <wp:docPr id="5" name="Picture 5" descr="cfe_finance_fms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e_finance_fmsi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316" cy="482600"/>
                  </a:xfrm>
                  <a:prstGeom prst="rect">
                    <a:avLst/>
                  </a:prstGeom>
                  <a:noFill/>
                  <a:ln>
                    <a:noFill/>
                  </a:ln>
                </pic:spPr>
              </pic:pic>
            </a:graphicData>
          </a:graphic>
        </wp:inline>
      </w:drawing>
    </w:r>
    <w:r w:rsidR="00DD0C41">
      <w:t xml:space="preserve">   </w:t>
    </w:r>
    <w:r>
      <w:t xml:space="preserve"> </w:t>
    </w:r>
    <w:r>
      <w:rPr>
        <w:rFonts w:cs="Arial"/>
        <w:noProof/>
        <w:lang w:eastAsia="en-GB"/>
      </w:rPr>
      <w:drawing>
        <wp:inline distT="0" distB="0" distL="0" distR="0" wp14:anchorId="4AB74F2B" wp14:editId="75650B6B">
          <wp:extent cx="866775" cy="752322"/>
          <wp:effectExtent l="0" t="0" r="0" b="0"/>
          <wp:docPr id="6" name="Picture 6" descr="I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A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294" cy="749300"/>
                  </a:xfrm>
                  <a:prstGeom prst="rect">
                    <a:avLst/>
                  </a:prstGeom>
                  <a:noFill/>
                  <a:ln>
                    <a:noFill/>
                  </a:ln>
                </pic:spPr>
              </pic:pic>
            </a:graphicData>
          </a:graphic>
        </wp:inline>
      </w:drawing>
    </w:r>
    <w:r>
      <w:t xml:space="preserve">  </w:t>
    </w:r>
    <w:r w:rsidR="00DD0C41">
      <w:t xml:space="preserve">    </w:t>
    </w:r>
    <w:r w:rsidR="00DD0C41">
      <w:rPr>
        <w:noProof/>
        <w:lang w:eastAsia="en-GB"/>
      </w:rPr>
      <w:drawing>
        <wp:inline distT="0" distB="0" distL="0" distR="0" wp14:anchorId="2176EB48" wp14:editId="6A2CF608">
          <wp:extent cx="561975" cy="561975"/>
          <wp:effectExtent l="0" t="0" r="9525" b="9525"/>
          <wp:docPr id="7" name="Picture 7" descr="C:\Users\sam\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esktop\unna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DD0C41">
      <w:t xml:space="preserve">         </w:t>
    </w:r>
    <w:r w:rsidR="00DE532C">
      <w:rPr>
        <w:noProof/>
        <w:lang w:eastAsia="en-GB"/>
      </w:rPr>
      <w:drawing>
        <wp:inline distT="0" distB="0" distL="0" distR="0" wp14:anchorId="4E5A158B">
          <wp:extent cx="1115695" cy="8597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859790"/>
                  </a:xfrm>
                  <a:prstGeom prst="rect">
                    <a:avLst/>
                  </a:prstGeom>
                  <a:noFill/>
                </pic:spPr>
              </pic:pic>
            </a:graphicData>
          </a:graphic>
        </wp:inline>
      </w:drawing>
    </w:r>
    <w:r>
      <w:rPr>
        <w:noProof/>
        <w:lang w:eastAsia="en-GB"/>
      </w:rPr>
      <w:drawing>
        <wp:inline distT="0" distB="0" distL="0" distR="0" wp14:anchorId="1B701C55" wp14:editId="36FBA233">
          <wp:extent cx="790940"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181" cy="419757"/>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4F" w:rsidRDefault="006D7C4F" w:rsidP="00C3652F">
      <w:pPr>
        <w:spacing w:after="0" w:line="240" w:lineRule="auto"/>
      </w:pPr>
      <w:r>
        <w:separator/>
      </w:r>
    </w:p>
  </w:footnote>
  <w:footnote w:type="continuationSeparator" w:id="0">
    <w:p w:rsidR="006D7C4F" w:rsidRDefault="006D7C4F" w:rsidP="00C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0D" w:rsidRDefault="0092770D" w:rsidP="0092770D">
    <w:pPr>
      <w:pStyle w:val="Header"/>
    </w:pPr>
    <w:r>
      <w:rPr>
        <w:noProof/>
        <w:lang w:eastAsia="en-GB"/>
      </w:rPr>
      <w:drawing>
        <wp:inline distT="0" distB="0" distL="0" distR="0" wp14:anchorId="1A94617D" wp14:editId="496CB1CE">
          <wp:extent cx="5863566" cy="137656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74655" cy="1379170"/>
                  </a:xfrm>
                  <a:prstGeom prst="rect">
                    <a:avLst/>
                  </a:prstGeom>
                </pic:spPr>
              </pic:pic>
            </a:graphicData>
          </a:graphic>
        </wp:inline>
      </w:drawing>
    </w: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Lytham Road</w:t>
    </w: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Fallowfield</w:t>
    </w: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Manchester</w:t>
    </w: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M14 6PL</w:t>
    </w:r>
  </w:p>
  <w:p w:rsidR="0092770D" w:rsidRPr="0092770D" w:rsidRDefault="0092770D" w:rsidP="0092770D">
    <w:pPr>
      <w:pStyle w:val="Header"/>
      <w:rPr>
        <w:rFonts w:ascii="SassoonPrimaryInfant" w:hAnsi="SassoonPrimaryInfant"/>
        <w:b/>
        <w14:cntxtAlts/>
      </w:rPr>
    </w:pP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Tel: 0161 224 3892</w:t>
    </w: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Fax: 0161 224 3548</w:t>
    </w:r>
  </w:p>
  <w:p w:rsidR="0092770D" w:rsidRPr="0092770D" w:rsidRDefault="0092770D" w:rsidP="0092770D">
    <w:pPr>
      <w:pStyle w:val="Header"/>
      <w:rPr>
        <w:rFonts w:ascii="SassoonPrimaryInfant" w:hAnsi="SassoonPrimaryInfant"/>
        <w:b/>
        <w14:cntxtAlts/>
      </w:rPr>
    </w:pPr>
  </w:p>
  <w:p w:rsidR="0092770D" w:rsidRPr="0092770D" w:rsidRDefault="0092770D" w:rsidP="0092770D">
    <w:pPr>
      <w:pStyle w:val="Header"/>
      <w:rPr>
        <w:rFonts w:ascii="SassoonPrimaryInfant" w:hAnsi="SassoonPrimaryInfant"/>
        <w:b/>
        <w14:cntxtAlts/>
      </w:rPr>
    </w:pPr>
    <w:r w:rsidRPr="0092770D">
      <w:rPr>
        <w:rFonts w:ascii="SassoonPrimaryInfant" w:hAnsi="SassoonPrimaryInfant"/>
        <w:b/>
        <w14:cntxtAlts/>
      </w:rPr>
      <w:t xml:space="preserve">E-mail: </w:t>
    </w:r>
    <w:hyperlink r:id="rId2" w:history="1">
      <w:r w:rsidRPr="0092770D">
        <w:rPr>
          <w:rStyle w:val="Hyperlink"/>
          <w:rFonts w:ascii="SassoonPrimaryInfant" w:hAnsi="SassoonPrimaryInfant"/>
          <w:b/>
          <w14:cntxtAlts/>
        </w:rPr>
        <w:t>head@birchfields.manchester.sch.uk</w:t>
      </w:r>
    </w:hyperlink>
    <w:r w:rsidRPr="0092770D">
      <w:rPr>
        <w:rFonts w:ascii="SassoonPrimaryInfant" w:hAnsi="SassoonPrimaryInfant"/>
        <w:b/>
        <w14:cntxtAlts/>
      </w:rPr>
      <w:t xml:space="preserve"> </w:t>
    </w:r>
  </w:p>
  <w:p w:rsidR="0092770D" w:rsidRPr="0092770D" w:rsidRDefault="0092770D" w:rsidP="0092770D">
    <w:pPr>
      <w:pStyle w:val="Header"/>
      <w:rPr>
        <w:rFonts w:ascii="SassoonPrimaryInfant" w:hAnsi="SassoonPrimaryInfant"/>
        <w:b/>
        <w:bCs/>
        <w:lang w:val="fr-FR"/>
        <w14:cntxtAlts/>
      </w:rPr>
    </w:pPr>
  </w:p>
  <w:p w:rsidR="0092770D" w:rsidRPr="0092770D" w:rsidRDefault="0092770D" w:rsidP="0092770D">
    <w:pPr>
      <w:pStyle w:val="Header"/>
      <w:rPr>
        <w:rFonts w:ascii="SassoonPrimaryInfant" w:hAnsi="SassoonPrimaryInfant"/>
        <w:b/>
        <w:bCs/>
        <w14:cntxtAlts/>
      </w:rPr>
    </w:pPr>
    <w:r w:rsidRPr="0092770D">
      <w:rPr>
        <w:rFonts w:ascii="SassoonPrimaryInfant" w:hAnsi="SassoonPrimaryInfant"/>
        <w:b/>
        <w:bCs/>
        <w14:cntxtAlts/>
      </w:rPr>
      <w:t>Headteacher</w:t>
    </w:r>
  </w:p>
  <w:p w:rsidR="0092770D" w:rsidRPr="0092770D" w:rsidRDefault="0092770D" w:rsidP="0092770D">
    <w:pPr>
      <w:pStyle w:val="Header"/>
      <w:rPr>
        <w:rFonts w:ascii="SassoonPrimaryInfant" w:hAnsi="SassoonPrimaryInfant"/>
        <w:b/>
        <w:bCs/>
        <w14:cntxtAlts/>
      </w:rPr>
    </w:pPr>
    <w:r w:rsidRPr="0092770D">
      <w:rPr>
        <w:rFonts w:ascii="SassoonPrimaryInfant" w:hAnsi="SassoonPrimaryInfant"/>
        <w:b/>
        <w:bCs/>
        <w14:cntxtAlts/>
      </w:rPr>
      <w:t>Miss S J Offord BA (Hons) PGCE NPQH</w:t>
    </w:r>
  </w:p>
  <w:p w:rsidR="0092770D" w:rsidRDefault="00927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F"/>
    <w:rsid w:val="003901BA"/>
    <w:rsid w:val="003C672C"/>
    <w:rsid w:val="006D7C4F"/>
    <w:rsid w:val="007B4970"/>
    <w:rsid w:val="00877AA2"/>
    <w:rsid w:val="0092770D"/>
    <w:rsid w:val="00AF42A3"/>
    <w:rsid w:val="00C3652F"/>
    <w:rsid w:val="00DD0C41"/>
    <w:rsid w:val="00DE532C"/>
    <w:rsid w:val="00EA7187"/>
    <w:rsid w:val="00F0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5C59"/>
  <w15:docId w15:val="{563005C9-720A-4B2D-9AB9-A6ED6FF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2F"/>
  </w:style>
  <w:style w:type="paragraph" w:styleId="Footer">
    <w:name w:val="footer"/>
    <w:basedOn w:val="Normal"/>
    <w:link w:val="FooterChar"/>
    <w:uiPriority w:val="99"/>
    <w:unhideWhenUsed/>
    <w:rsid w:val="00C3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2F"/>
  </w:style>
  <w:style w:type="paragraph" w:styleId="BalloonText">
    <w:name w:val="Balloon Text"/>
    <w:basedOn w:val="Normal"/>
    <w:link w:val="BalloonTextChar"/>
    <w:uiPriority w:val="99"/>
    <w:semiHidden/>
    <w:unhideWhenUsed/>
    <w:rsid w:val="00C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2F"/>
    <w:rPr>
      <w:rFonts w:ascii="Tahoma" w:hAnsi="Tahoma" w:cs="Tahoma"/>
      <w:sz w:val="16"/>
      <w:szCs w:val="16"/>
    </w:rPr>
  </w:style>
  <w:style w:type="character" w:styleId="Hyperlink">
    <w:name w:val="Hyperlink"/>
    <w:basedOn w:val="DefaultParagraphFont"/>
    <w:uiPriority w:val="99"/>
    <w:unhideWhenUsed/>
    <w:rsid w:val="00DE532C"/>
    <w:rPr>
      <w:color w:val="0000FF" w:themeColor="hyperlink"/>
      <w:u w:val="single"/>
    </w:rPr>
  </w:style>
  <w:style w:type="paragraph" w:styleId="BodyText">
    <w:name w:val="Body Text"/>
    <w:basedOn w:val="Normal"/>
    <w:link w:val="BodyTextChar"/>
    <w:semiHidden/>
    <w:unhideWhenUsed/>
    <w:rsid w:val="0092770D"/>
    <w:pPr>
      <w:spacing w:after="260" w:line="260" w:lineRule="atLeast"/>
    </w:pPr>
    <w:rPr>
      <w:rFonts w:ascii="Arial" w:eastAsia="Times New Roman" w:hAnsi="Arial" w:cs="Arial"/>
      <w:sz w:val="21"/>
      <w:szCs w:val="24"/>
    </w:rPr>
  </w:style>
  <w:style w:type="character" w:customStyle="1" w:styleId="BodyTextChar">
    <w:name w:val="Body Text Char"/>
    <w:basedOn w:val="DefaultParagraphFont"/>
    <w:link w:val="BodyText"/>
    <w:semiHidden/>
    <w:rsid w:val="0092770D"/>
    <w:rPr>
      <w:rFonts w:ascii="Arial" w:eastAsia="Times New Roman" w:hAnsi="Arial" w:cs="Arial"/>
      <w:sz w:val="21"/>
      <w:szCs w:val="24"/>
    </w:rPr>
  </w:style>
  <w:style w:type="paragraph" w:styleId="Salutation">
    <w:name w:val="Salutation"/>
    <w:basedOn w:val="Normal"/>
    <w:next w:val="BodyText"/>
    <w:link w:val="SalutationChar"/>
    <w:semiHidden/>
    <w:unhideWhenUsed/>
    <w:rsid w:val="0092770D"/>
    <w:pPr>
      <w:spacing w:after="520" w:line="260" w:lineRule="atLeast"/>
    </w:pPr>
    <w:rPr>
      <w:rFonts w:ascii="Arial" w:eastAsia="Times New Roman" w:hAnsi="Arial" w:cs="Arial"/>
      <w:sz w:val="21"/>
      <w:szCs w:val="24"/>
    </w:rPr>
  </w:style>
  <w:style w:type="character" w:customStyle="1" w:styleId="SalutationChar">
    <w:name w:val="Salutation Char"/>
    <w:basedOn w:val="DefaultParagraphFont"/>
    <w:link w:val="Salutation"/>
    <w:semiHidden/>
    <w:rsid w:val="0092770D"/>
    <w:rPr>
      <w:rFonts w:ascii="Arial" w:eastAsia="Times New Roman" w:hAnsi="Arial" w:cs="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Hepatitis-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head@birchfields.manchester.sch.uk"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2019-10-23T11:39:00Z</cp:lastPrinted>
  <dcterms:created xsi:type="dcterms:W3CDTF">2019-10-23T11:42:00Z</dcterms:created>
  <dcterms:modified xsi:type="dcterms:W3CDTF">2019-10-23T11:42:00Z</dcterms:modified>
</cp:coreProperties>
</file>